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335" w:rsidRDefault="004D0335" w:rsidP="004D0335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4D0335" w:rsidRPr="00365D21" w:rsidRDefault="004D0335" w:rsidP="004D0335">
      <w:pPr>
        <w:rPr>
          <w:lang w:val="en-US"/>
        </w:rPr>
      </w:pPr>
    </w:p>
    <w:p w:rsidR="004D0335" w:rsidRDefault="004D0335" w:rsidP="004D0335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111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09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4D0335" w:rsidRPr="00E468F8" w:rsidRDefault="004D0335" w:rsidP="004D0335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E468F8">
        <w:rPr>
          <w:b/>
          <w:szCs w:val="24"/>
        </w:rPr>
        <w:t>СТОПАНСКА ПОСТРОЙКА ЗА ОБРАБОТКА И СЪХРАНЕНИЕ НА ОХЛЮВИ И ВРЕМЕННО СЪХРАНЕНИЕ НА ПЛОДОВЕ И ЯДКОВИ КУЛТУРИ в УПИ ІІІ-1118, кв.99 по плана на с.Градище, Община Севлиево.</w:t>
      </w:r>
    </w:p>
    <w:p w:rsidR="004D0335" w:rsidRPr="00C12460" w:rsidRDefault="004D0335" w:rsidP="004D0335">
      <w:pPr>
        <w:pStyle w:val="a3"/>
      </w:pPr>
    </w:p>
    <w:p w:rsidR="004D0335" w:rsidRDefault="004D0335" w:rsidP="004D03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ПЛАМЕН ХРИСТОВ ПЕТРОВ</w:t>
      </w:r>
    </w:p>
    <w:p w:rsidR="004D0335" w:rsidRDefault="004D0335" w:rsidP="004D03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4D0335" w:rsidRPr="00736E0A" w:rsidRDefault="004D0335" w:rsidP="004D03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335"/>
    <w:rsid w:val="004D0335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35"/>
  </w:style>
  <w:style w:type="paragraph" w:styleId="1">
    <w:name w:val="heading 1"/>
    <w:basedOn w:val="a"/>
    <w:next w:val="a"/>
    <w:link w:val="10"/>
    <w:qFormat/>
    <w:rsid w:val="004D033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D0335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4D03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335"/>
  </w:style>
  <w:style w:type="paragraph" w:styleId="1">
    <w:name w:val="heading 1"/>
    <w:basedOn w:val="a"/>
    <w:next w:val="a"/>
    <w:link w:val="10"/>
    <w:qFormat/>
    <w:rsid w:val="004D033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4D0335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4D03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2017-08-28T12:14:00Z</dcterms:created>
  <dcterms:modified xsi:type="dcterms:W3CDTF">2017-08-28T12:14:00Z</dcterms:modified>
</cp:coreProperties>
</file>